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30"/>
          <w:szCs w:val="30"/>
        </w:rPr>
      </w:pPr>
      <w:r w:rsidDel="00000000" w:rsidR="00000000" w:rsidRPr="00000000">
        <w:rPr>
          <w:b w:val="1"/>
          <w:sz w:val="30"/>
          <w:szCs w:val="30"/>
          <w:rtl w:val="0"/>
        </w:rPr>
        <w:t xml:space="preserve">Fitz2Kleen wins Award of Excellence 2025 </w:t>
      </w:r>
    </w:p>
    <w:p w:rsidR="00000000" w:rsidDel="00000000" w:rsidP="00000000" w:rsidRDefault="00000000" w:rsidRPr="00000000" w14:paraId="00000002">
      <w:pPr>
        <w:jc w:val="center"/>
        <w:rPr>
          <w:b w:val="1"/>
          <w:sz w:val="30"/>
          <w:szCs w:val="30"/>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In any industry there are always </w:t>
      </w:r>
      <w:r w:rsidDel="00000000" w:rsidR="00000000" w:rsidRPr="00000000">
        <w:rPr>
          <w:rtl w:val="0"/>
        </w:rPr>
        <w:t xml:space="preserve">organisations</w:t>
      </w:r>
      <w:r w:rsidDel="00000000" w:rsidR="00000000" w:rsidRPr="00000000">
        <w:rPr>
          <w:rtl w:val="0"/>
        </w:rPr>
        <w:t xml:space="preserve"> that stand out from their peers and set the standards that others in their field have to aspire to achieve. Established in 2008 family run business- Fitz2Kleen is an </w:t>
      </w:r>
      <w:r w:rsidDel="00000000" w:rsidR="00000000" w:rsidRPr="00000000">
        <w:rPr>
          <w:rtl w:val="0"/>
        </w:rPr>
        <w:t xml:space="preserve">organisation</w:t>
      </w:r>
      <w:r w:rsidDel="00000000" w:rsidR="00000000" w:rsidRPr="00000000">
        <w:rPr>
          <w:rtl w:val="0"/>
        </w:rPr>
        <w:t xml:space="preserve"> that certainly meets this criteria leading the way when it comes to offering award winning cleaning services in Coventry, Warwickshire and parts of the West Midlands. They have made quite a name for themselves over the years establishing a well deserved reputation as one of the rising stars of the industry and if the last few years are any barometer of what the future holds then there are many successful chapters yet to be written in Fitz2Kleen's story.</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The high regard that Fitz2Kleen and their services is held in by their clients is a glowing endorsement of the quality of the cleaning services they provide and further cements their reputation for providing clients with the best experience in the cleaning sector. The impeccable standards they maintain throughout all of the services they provide has begun to get them noticed which culminated in them winning our E2 Media Awards of Excellence 2025 for the second consecutive year. The award will come as no surprise to anybody that has used their services and gives some tangible reward to the team at Fitz2Kleen for their steadfast determination to offer some of the very best cleaning services out there.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The success they have enjoyed has clearly been no accident, in the edition we give you an insight into what distinguishes Fitz2Kleen from their peers in the industry and look at the values that underpin that success. Fitz2Kleen have built up a reliable hardworking team of cleaners. All of which are fully trained and knowledgeable to provide their clients with the highest standard of cleaning possible. </w:t>
      </w:r>
    </w:p>
    <w:p w:rsidR="00000000" w:rsidDel="00000000" w:rsidP="00000000" w:rsidRDefault="00000000" w:rsidRPr="00000000" w14:paraId="00000008">
      <w:pPr>
        <w:rPr/>
      </w:pPr>
      <w:r w:rsidDel="00000000" w:rsidR="00000000" w:rsidRPr="00000000">
        <w:rPr>
          <w:rtl w:val="0"/>
        </w:rPr>
        <w:t xml:space="preserve">The main goal at Fitz2Kleen is ensuring their customers are always satisfied and attention to detail with each property has been one of the key factors to the success of the business.Their services are carried out with the utmost care and attention, with their fully insured cleaners your property will be left spotlessly clean and fresh in no time and rest assured all of their process are child and pet friendly and environmentally safe. At Fitz2Kleen they offer a wide range of services such as deep cleaning, hoarder clearance, trauma scene cleaning, hazardous waste removals and more. They clean and disinfect your property eliminating contamination risks leaving it safe and hygienic.</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One of their great strengths as a business is that they are always evolving and constantly striving to improve the service that they provide. Quality and maintaining the high standards that they have become so renowned for is absolutely central to everything that they do at Fitz2Kleen. Regardless of the size and complexity of the job they never cut corners or compromise on the quality of their work in their steadfast pursuit of delivering the best possible results for their clients. </w:t>
      </w:r>
    </w:p>
    <w:p w:rsidR="00000000" w:rsidDel="00000000" w:rsidP="00000000" w:rsidRDefault="00000000" w:rsidRPr="00000000" w14:paraId="0000000B">
      <w:pPr>
        <w:jc w:val="left"/>
        <w:rPr>
          <w:b w:val="1"/>
          <w:sz w:val="30"/>
          <w:szCs w:val="30"/>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Fitz2Kleen’s success to date shows just what can be achieved through hard work, ambition and determination. Given the success they have to date, we believe they will continue to offer the same high standards they have maintained since they first established and we look forward to seeing Fitz2Kleen continue to thrive. For more information visit </w:t>
      </w:r>
      <w:hyperlink r:id="rId6">
        <w:r w:rsidDel="00000000" w:rsidR="00000000" w:rsidRPr="00000000">
          <w:rPr>
            <w:color w:val="1155cc"/>
            <w:u w:val="single"/>
            <w:rtl w:val="0"/>
          </w:rPr>
          <w:t xml:space="preserve">www.fitz2kleen.co.uk</w:t>
        </w:r>
      </w:hyperlink>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jc w:val="center"/>
        <w:rPr>
          <w:b w:val="1"/>
          <w:sz w:val="30"/>
          <w:szCs w:val="3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fitz2kleen.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